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E1B" w:rsidRPr="001F0A0B" w:rsidRDefault="000A2E1B" w:rsidP="00A86AA7">
      <w:pPr>
        <w:tabs>
          <w:tab w:val="left" w:pos="11766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A2E1B">
        <w:rPr>
          <w:rFonts w:ascii="Times New Roman" w:hAnsi="Times New Roman" w:cs="Times New Roman"/>
          <w:sz w:val="20"/>
          <w:szCs w:val="20"/>
        </w:rPr>
        <w:tab/>
      </w:r>
      <w:r w:rsidRPr="001F0A0B">
        <w:rPr>
          <w:rFonts w:ascii="Times New Roman" w:hAnsi="Times New Roman" w:cs="Times New Roman"/>
        </w:rPr>
        <w:tab/>
      </w:r>
      <w:bookmarkStart w:id="0" w:name="_GoBack"/>
      <w:bookmarkEnd w:id="0"/>
      <w:r w:rsidR="00A86AA7">
        <w:rPr>
          <w:rFonts w:ascii="Times New Roman" w:hAnsi="Times New Roman" w:cs="Times New Roman"/>
        </w:rPr>
        <w:t>Specialiųjų sąlygų 11 priedas</w:t>
      </w:r>
      <w:r w:rsidRPr="001F0A0B">
        <w:rPr>
          <w:rFonts w:ascii="Times New Roman" w:hAnsi="Times New Roman" w:cs="Times New Roman"/>
        </w:rPr>
        <w:t xml:space="preserve"> </w:t>
      </w:r>
    </w:p>
    <w:p w:rsidR="000A2E1B" w:rsidRPr="001F0A0B" w:rsidRDefault="000A2E1B" w:rsidP="000A2E1B">
      <w:pPr>
        <w:pStyle w:val="Default"/>
        <w:jc w:val="both"/>
        <w:rPr>
          <w:sz w:val="22"/>
          <w:szCs w:val="22"/>
        </w:rPr>
      </w:pPr>
    </w:p>
    <w:p w:rsidR="000A2E1B" w:rsidRDefault="000A2E1B" w:rsidP="000A2E1B">
      <w:pPr>
        <w:pStyle w:val="Default"/>
        <w:jc w:val="center"/>
        <w:rPr>
          <w:sz w:val="23"/>
          <w:szCs w:val="23"/>
        </w:rPr>
      </w:pPr>
    </w:p>
    <w:p w:rsidR="000A2E1B" w:rsidRPr="00CB4410" w:rsidRDefault="000A2E1B" w:rsidP="000A2E1B">
      <w:pPr>
        <w:pStyle w:val="Default"/>
        <w:jc w:val="center"/>
        <w:rPr>
          <w:i/>
          <w:sz w:val="20"/>
          <w:szCs w:val="20"/>
        </w:rPr>
      </w:pPr>
      <w:r w:rsidRPr="00CB4410">
        <w:rPr>
          <w:i/>
          <w:sz w:val="20"/>
          <w:szCs w:val="20"/>
        </w:rPr>
        <w:t>(Incidento tyrimo ataskaitos forma)</w:t>
      </w:r>
      <w:r w:rsidRPr="00CB4410">
        <w:rPr>
          <w:rStyle w:val="Puslapioinaosnuoroda"/>
          <w:i/>
          <w:sz w:val="20"/>
          <w:szCs w:val="20"/>
        </w:rPr>
        <w:footnoteReference w:id="1"/>
      </w:r>
    </w:p>
    <w:p w:rsidR="000A2E1B" w:rsidRPr="000A2E1B" w:rsidRDefault="000A2E1B" w:rsidP="000A2E1B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__________________________________</w:t>
      </w:r>
      <w:r w:rsidRPr="000A2E1B">
        <w:rPr>
          <w:rFonts w:ascii="Times New Roman" w:hAnsi="Times New Roman" w:cs="Times New Roman"/>
          <w:caps/>
        </w:rPr>
        <w:t>____________________________________________</w:t>
      </w:r>
    </w:p>
    <w:p w:rsidR="000A2E1B" w:rsidRPr="000A2E1B" w:rsidRDefault="000A2E1B" w:rsidP="000A2E1B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0"/>
          <w:szCs w:val="20"/>
        </w:rPr>
      </w:pPr>
      <w:bookmarkStart w:id="1" w:name="_Hlk191479811"/>
      <w:r w:rsidRPr="000A2E1B">
        <w:rPr>
          <w:rFonts w:ascii="Times New Roman" w:hAnsi="Times New Roman" w:cs="Times New Roman"/>
          <w:b/>
          <w:i/>
          <w:caps/>
          <w:sz w:val="20"/>
          <w:szCs w:val="20"/>
        </w:rPr>
        <w:t>(</w:t>
      </w:r>
      <w:r w:rsidRPr="000A2E1B">
        <w:rPr>
          <w:rFonts w:ascii="Times New Roman" w:hAnsi="Times New Roman" w:cs="Times New Roman"/>
          <w:i/>
          <w:sz w:val="20"/>
          <w:szCs w:val="20"/>
        </w:rPr>
        <w:t>Rangovo (Įstaigos) pavadinimas</w:t>
      </w:r>
      <w:r w:rsidRPr="000A2E1B">
        <w:rPr>
          <w:rFonts w:ascii="Times New Roman" w:hAnsi="Times New Roman" w:cs="Times New Roman"/>
          <w:b/>
          <w:i/>
          <w:caps/>
          <w:sz w:val="20"/>
          <w:szCs w:val="20"/>
        </w:rPr>
        <w:t>)</w:t>
      </w:r>
      <w:bookmarkEnd w:id="1"/>
    </w:p>
    <w:p w:rsidR="000A2E1B" w:rsidRDefault="000A2E1B" w:rsidP="000A2E1B">
      <w:pPr>
        <w:pStyle w:val="Default"/>
        <w:jc w:val="right"/>
        <w:rPr>
          <w:sz w:val="23"/>
          <w:szCs w:val="23"/>
        </w:rPr>
      </w:pPr>
    </w:p>
    <w:p w:rsidR="000A2E1B" w:rsidRDefault="000A2E1B" w:rsidP="000A2E1B">
      <w:pPr>
        <w:pStyle w:val="Default"/>
        <w:jc w:val="right"/>
        <w:rPr>
          <w:sz w:val="23"/>
          <w:szCs w:val="23"/>
        </w:rPr>
      </w:pPr>
    </w:p>
    <w:p w:rsidR="000A2E1B" w:rsidRDefault="000A2E1B" w:rsidP="000A2E1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INCIDENTO TYRIMO ATASKAITA</w:t>
      </w:r>
    </w:p>
    <w:p w:rsidR="000A2E1B" w:rsidRDefault="000A2E1B" w:rsidP="000A2E1B">
      <w:pPr>
        <w:pStyle w:val="Default"/>
        <w:jc w:val="center"/>
        <w:rPr>
          <w:sz w:val="23"/>
          <w:szCs w:val="23"/>
        </w:rPr>
      </w:pPr>
    </w:p>
    <w:p w:rsidR="000A2E1B" w:rsidRDefault="000A2E1B" w:rsidP="000A2E1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202 -   -   Nr. </w:t>
      </w:r>
    </w:p>
    <w:p w:rsidR="000A2E1B" w:rsidRDefault="000A2E1B" w:rsidP="000A2E1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Vilnius</w:t>
      </w:r>
    </w:p>
    <w:p w:rsidR="000A2E1B" w:rsidRDefault="000A2E1B" w:rsidP="000A2E1B">
      <w:pPr>
        <w:pStyle w:val="Default"/>
        <w:jc w:val="center"/>
        <w:rPr>
          <w:sz w:val="23"/>
          <w:szCs w:val="23"/>
        </w:rPr>
      </w:pPr>
    </w:p>
    <w:p w:rsidR="000A2E1B" w:rsidRPr="000A2E1B" w:rsidRDefault="000A2E1B" w:rsidP="000A2E1B">
      <w:pPr>
        <w:pStyle w:val="Default"/>
        <w:jc w:val="center"/>
      </w:pPr>
      <w:r w:rsidRPr="000A2E1B">
        <w:rPr>
          <w:b/>
          <w:bCs/>
        </w:rPr>
        <w:t>I. INCIDENTO EIGA</w:t>
      </w:r>
    </w:p>
    <w:p w:rsidR="000A2E1B" w:rsidRDefault="000A2E1B" w:rsidP="000A2E1B">
      <w:pPr>
        <w:pStyle w:val="Default"/>
        <w:rPr>
          <w:i/>
          <w:iCs/>
        </w:rPr>
      </w:pPr>
    </w:p>
    <w:p w:rsidR="000A2E1B" w:rsidRPr="00AF5359" w:rsidRDefault="000A2E1B" w:rsidP="000A2E1B">
      <w:pPr>
        <w:pStyle w:val="Default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 xml:space="preserve">Nurodoma tiksli įvykių eiga. </w:t>
      </w:r>
    </w:p>
    <w:p w:rsidR="000A2E1B" w:rsidRPr="000A2E1B" w:rsidRDefault="000A2E1B" w:rsidP="000A2E1B">
      <w:pPr>
        <w:pStyle w:val="Default"/>
      </w:pPr>
    </w:p>
    <w:p w:rsidR="000A2E1B" w:rsidRPr="000A2E1B" w:rsidRDefault="000A2E1B" w:rsidP="000A2E1B">
      <w:pPr>
        <w:pStyle w:val="Default"/>
        <w:jc w:val="center"/>
        <w:rPr>
          <w:b/>
          <w:bCs/>
        </w:rPr>
      </w:pPr>
      <w:r w:rsidRPr="000A2E1B">
        <w:rPr>
          <w:b/>
          <w:bCs/>
        </w:rPr>
        <w:t>II. VYKDYTAS TYRIMAS</w:t>
      </w:r>
    </w:p>
    <w:p w:rsidR="000A2E1B" w:rsidRPr="000A2E1B" w:rsidRDefault="000A2E1B" w:rsidP="000A2E1B">
      <w:pPr>
        <w:pStyle w:val="Default"/>
        <w:jc w:val="center"/>
      </w:pPr>
    </w:p>
    <w:p w:rsidR="000A2E1B" w:rsidRPr="00AF5359" w:rsidRDefault="000A2E1B" w:rsidP="000A2E1B">
      <w:pPr>
        <w:pStyle w:val="Default"/>
        <w:jc w:val="both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 xml:space="preserve">Nurodomas detalus tyrimas. </w:t>
      </w:r>
    </w:p>
    <w:p w:rsidR="000A2E1B" w:rsidRPr="00AF5359" w:rsidRDefault="000A2E1B" w:rsidP="000A2E1B">
      <w:pPr>
        <w:pStyle w:val="Default"/>
        <w:jc w:val="both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>Nurodyti, ar buvo informuotas</w:t>
      </w:r>
      <w:r w:rsidR="00AF5359" w:rsidRPr="00AF5359">
        <w:rPr>
          <w:i/>
          <w:iCs/>
          <w:sz w:val="22"/>
          <w:szCs w:val="22"/>
        </w:rPr>
        <w:t>,</w:t>
      </w:r>
      <w:r w:rsidRPr="00AF5359">
        <w:rPr>
          <w:i/>
          <w:iCs/>
          <w:sz w:val="22"/>
          <w:szCs w:val="22"/>
        </w:rPr>
        <w:t xml:space="preserve"> </w:t>
      </w:r>
      <w:r w:rsidR="00AF5359" w:rsidRPr="00AF5359">
        <w:rPr>
          <w:i/>
          <w:iCs/>
          <w:sz w:val="22"/>
          <w:szCs w:val="22"/>
        </w:rPr>
        <w:t xml:space="preserve">kreiptasi pagalbos į </w:t>
      </w:r>
      <w:r w:rsidRPr="00AF5359">
        <w:rPr>
          <w:i/>
          <w:iCs/>
          <w:sz w:val="22"/>
          <w:szCs w:val="22"/>
        </w:rPr>
        <w:t>Nacional</w:t>
      </w:r>
      <w:r w:rsidR="00AF5359" w:rsidRPr="00AF5359">
        <w:rPr>
          <w:i/>
          <w:iCs/>
          <w:sz w:val="22"/>
          <w:szCs w:val="22"/>
        </w:rPr>
        <w:t>inis kibernetinio saugumo centrą</w:t>
      </w:r>
      <w:r w:rsidRPr="00AF5359">
        <w:rPr>
          <w:i/>
          <w:iCs/>
          <w:sz w:val="22"/>
          <w:szCs w:val="22"/>
        </w:rPr>
        <w:t>, Valstybinė duomenų apsaugos inspekcij</w:t>
      </w:r>
      <w:r w:rsidR="00AF5359" w:rsidRPr="00AF5359">
        <w:rPr>
          <w:i/>
          <w:iCs/>
          <w:sz w:val="22"/>
          <w:szCs w:val="22"/>
        </w:rPr>
        <w:t>ą</w:t>
      </w:r>
      <w:r w:rsidRPr="00AF5359">
        <w:rPr>
          <w:i/>
          <w:iCs/>
          <w:sz w:val="22"/>
          <w:szCs w:val="22"/>
        </w:rPr>
        <w:t>, Policij</w:t>
      </w:r>
      <w:r w:rsidR="00AF5359" w:rsidRPr="00AF5359">
        <w:rPr>
          <w:i/>
          <w:iCs/>
          <w:sz w:val="22"/>
          <w:szCs w:val="22"/>
        </w:rPr>
        <w:t>ą</w:t>
      </w:r>
      <w:r w:rsidRPr="00AF5359">
        <w:rPr>
          <w:i/>
          <w:iCs/>
          <w:sz w:val="22"/>
          <w:szCs w:val="22"/>
        </w:rPr>
        <w:t>?</w:t>
      </w:r>
    </w:p>
    <w:p w:rsidR="000A2E1B" w:rsidRPr="00AF5359" w:rsidRDefault="000A2E1B" w:rsidP="000A2E1B">
      <w:pPr>
        <w:pStyle w:val="Default"/>
        <w:jc w:val="both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>Jei nebuvo informuotos</w:t>
      </w:r>
      <w:r w:rsidR="00AF5359" w:rsidRPr="00AF5359">
        <w:rPr>
          <w:i/>
          <w:iCs/>
          <w:sz w:val="22"/>
          <w:szCs w:val="22"/>
        </w:rPr>
        <w:t>, kreiptasi pagalbos į aukščiau nurodyta</w:t>
      </w:r>
      <w:r w:rsidRPr="00AF5359">
        <w:rPr>
          <w:i/>
          <w:iCs/>
          <w:sz w:val="22"/>
          <w:szCs w:val="22"/>
        </w:rPr>
        <w:t>s</w:t>
      </w:r>
      <w:r w:rsidR="00AF5359" w:rsidRPr="00AF5359">
        <w:rPr>
          <w:i/>
          <w:iCs/>
          <w:sz w:val="22"/>
          <w:szCs w:val="22"/>
        </w:rPr>
        <w:t xml:space="preserve"> institucija</w:t>
      </w:r>
      <w:r w:rsidRPr="00AF5359">
        <w:rPr>
          <w:i/>
          <w:iCs/>
          <w:sz w:val="22"/>
          <w:szCs w:val="22"/>
        </w:rPr>
        <w:t>s, nurodyti priežastį.</w:t>
      </w:r>
    </w:p>
    <w:p w:rsidR="000A2E1B" w:rsidRPr="00AF5359" w:rsidRDefault="000A2E1B" w:rsidP="000A2E1B">
      <w:pPr>
        <w:pStyle w:val="Default"/>
        <w:jc w:val="both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 xml:space="preserve">Jei buvo </w:t>
      </w:r>
      <w:r w:rsidR="00AF5359" w:rsidRPr="00AF5359">
        <w:rPr>
          <w:i/>
          <w:iCs/>
          <w:sz w:val="22"/>
          <w:szCs w:val="22"/>
        </w:rPr>
        <w:t>informuotos, kreiptasi pagalbos į aukščiau nurodytas institucijas</w:t>
      </w:r>
      <w:r w:rsidRPr="00AF5359">
        <w:rPr>
          <w:i/>
          <w:iCs/>
          <w:sz w:val="22"/>
          <w:szCs w:val="22"/>
        </w:rPr>
        <w:t>, nurodyti per kiek laiko nuo įvykusio incidento.</w:t>
      </w:r>
    </w:p>
    <w:p w:rsidR="000A2E1B" w:rsidRPr="000A2E1B" w:rsidRDefault="000A2E1B" w:rsidP="000A2E1B">
      <w:pPr>
        <w:pStyle w:val="Default"/>
      </w:pPr>
    </w:p>
    <w:p w:rsidR="000A2E1B" w:rsidRPr="000A2E1B" w:rsidRDefault="000A2E1B" w:rsidP="000A2E1B">
      <w:pPr>
        <w:pStyle w:val="Default"/>
        <w:jc w:val="center"/>
        <w:rPr>
          <w:b/>
          <w:bCs/>
        </w:rPr>
      </w:pPr>
      <w:r w:rsidRPr="000A2E1B">
        <w:rPr>
          <w:b/>
          <w:bCs/>
        </w:rPr>
        <w:t>III. IŠVADOS</w:t>
      </w:r>
    </w:p>
    <w:p w:rsidR="000A2E1B" w:rsidRPr="000A2E1B" w:rsidRDefault="000A2E1B" w:rsidP="000A2E1B">
      <w:pPr>
        <w:pStyle w:val="Default"/>
        <w:jc w:val="center"/>
      </w:pPr>
    </w:p>
    <w:p w:rsidR="000A2E1B" w:rsidRPr="00AF5359" w:rsidRDefault="000A2E1B" w:rsidP="000A2E1B">
      <w:pPr>
        <w:pStyle w:val="Default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>Nurodomos išvados, atsižvelgiant į incidento eigą ir vykdytą tyrimą.</w:t>
      </w:r>
    </w:p>
    <w:p w:rsidR="000A2E1B" w:rsidRPr="00AF5359" w:rsidRDefault="000A2E1B" w:rsidP="000A2E1B">
      <w:pPr>
        <w:pStyle w:val="Default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>Nurodoma, kokios buvo pasitelkiamos techninės organizacinės priemonės tyrimui atlikti.</w:t>
      </w:r>
    </w:p>
    <w:p w:rsidR="000A2E1B" w:rsidRDefault="000A2E1B" w:rsidP="000A2E1B">
      <w:pPr>
        <w:pStyle w:val="Default"/>
        <w:rPr>
          <w:i/>
          <w:iCs/>
        </w:rPr>
      </w:pPr>
      <w:r w:rsidRPr="000A2E1B">
        <w:rPr>
          <w:i/>
          <w:iCs/>
        </w:rPr>
        <w:t xml:space="preserve"> </w:t>
      </w:r>
    </w:p>
    <w:p w:rsidR="000A2E1B" w:rsidRPr="000A2E1B" w:rsidRDefault="000A2E1B" w:rsidP="000A2E1B">
      <w:pPr>
        <w:pStyle w:val="Default"/>
        <w:jc w:val="center"/>
        <w:rPr>
          <w:b/>
          <w:bCs/>
        </w:rPr>
      </w:pPr>
      <w:r w:rsidRPr="000A2E1B">
        <w:rPr>
          <w:b/>
          <w:bCs/>
        </w:rPr>
        <w:t>IV. REKOMENDACIJOS</w:t>
      </w:r>
    </w:p>
    <w:p w:rsidR="000A2E1B" w:rsidRPr="000A2E1B" w:rsidRDefault="000A2E1B" w:rsidP="000A2E1B">
      <w:pPr>
        <w:pStyle w:val="Default"/>
        <w:jc w:val="center"/>
      </w:pPr>
    </w:p>
    <w:p w:rsidR="000A2E1B" w:rsidRPr="000A2E1B" w:rsidRDefault="000A2E1B" w:rsidP="000A2E1B">
      <w:pPr>
        <w:pStyle w:val="Default"/>
      </w:pPr>
      <w:r w:rsidRPr="000A2E1B">
        <w:rPr>
          <w:b/>
          <w:bCs/>
        </w:rPr>
        <w:t xml:space="preserve">Organizacinės priemonės: </w:t>
      </w:r>
    </w:p>
    <w:p w:rsidR="000A2E1B" w:rsidRPr="00AF5359" w:rsidRDefault="000A2E1B" w:rsidP="000A2E1B">
      <w:pPr>
        <w:pStyle w:val="Default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 xml:space="preserve">Atsižvelgiant į išvadas, nurodomos organizacinės rekomendacijos. </w:t>
      </w:r>
    </w:p>
    <w:p w:rsidR="000A2E1B" w:rsidRPr="000A2E1B" w:rsidRDefault="000A2E1B" w:rsidP="000A2E1B">
      <w:pPr>
        <w:pStyle w:val="Default"/>
      </w:pPr>
    </w:p>
    <w:p w:rsidR="000A2E1B" w:rsidRPr="000A2E1B" w:rsidRDefault="000A2E1B" w:rsidP="000A2E1B">
      <w:pPr>
        <w:pStyle w:val="Default"/>
      </w:pPr>
      <w:r w:rsidRPr="000A2E1B">
        <w:rPr>
          <w:b/>
          <w:bCs/>
        </w:rPr>
        <w:t xml:space="preserve">Techninės/programinės priemonės: </w:t>
      </w:r>
    </w:p>
    <w:p w:rsidR="000A2E1B" w:rsidRPr="00AF5359" w:rsidRDefault="000A2E1B" w:rsidP="000A2E1B">
      <w:pPr>
        <w:pStyle w:val="Default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 xml:space="preserve">Atsižvelgiant į išvadas, nurodomos techninės/programinės rekomendacijos. </w:t>
      </w:r>
    </w:p>
    <w:p w:rsidR="000A2E1B" w:rsidRPr="000A2E1B" w:rsidRDefault="000A2E1B" w:rsidP="000A2E1B">
      <w:pPr>
        <w:pStyle w:val="Default"/>
      </w:pPr>
    </w:p>
    <w:p w:rsidR="000A2E1B" w:rsidRPr="000A2E1B" w:rsidRDefault="000A2E1B" w:rsidP="000A2E1B">
      <w:pPr>
        <w:pStyle w:val="Default"/>
      </w:pPr>
      <w:r w:rsidRPr="000A2E1B">
        <w:rPr>
          <w:b/>
          <w:bCs/>
        </w:rPr>
        <w:t xml:space="preserve">Pridedami dokumentai: </w:t>
      </w:r>
    </w:p>
    <w:p w:rsidR="000A2E1B" w:rsidRDefault="000A2E1B" w:rsidP="00AF5359">
      <w:pPr>
        <w:tabs>
          <w:tab w:val="left" w:pos="3150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AF5359">
        <w:rPr>
          <w:rFonts w:ascii="Times New Roman" w:hAnsi="Times New Roman" w:cs="Times New Roman"/>
          <w:i/>
          <w:iCs/>
        </w:rPr>
        <w:t>Nurodoma/pridedama visa tyrime naudojama medžiaga.</w:t>
      </w:r>
    </w:p>
    <w:p w:rsidR="00AF5359" w:rsidRPr="00AF5359" w:rsidRDefault="00AF5359" w:rsidP="00AF5359">
      <w:pPr>
        <w:tabs>
          <w:tab w:val="left" w:pos="3150"/>
        </w:tabs>
        <w:spacing w:after="0" w:line="240" w:lineRule="auto"/>
        <w:rPr>
          <w:rFonts w:ascii="Times New Roman" w:hAnsi="Times New Roman" w:cs="Times New Roman"/>
        </w:rPr>
      </w:pPr>
    </w:p>
    <w:p w:rsidR="000A2E1B" w:rsidRDefault="000A2E1B" w:rsidP="000A2E1B">
      <w:pPr>
        <w:pStyle w:val="Default"/>
        <w:jc w:val="center"/>
        <w:rPr>
          <w:b/>
          <w:bCs/>
        </w:rPr>
      </w:pPr>
      <w:r w:rsidRPr="000A2E1B">
        <w:rPr>
          <w:b/>
          <w:bCs/>
        </w:rPr>
        <w:t xml:space="preserve">V. </w:t>
      </w:r>
      <w:r>
        <w:rPr>
          <w:b/>
          <w:bCs/>
        </w:rPr>
        <w:t>TYRIMĄ ATLIKO</w:t>
      </w:r>
    </w:p>
    <w:p w:rsidR="000A2E1B" w:rsidRDefault="000A2E1B" w:rsidP="000A2E1B">
      <w:pPr>
        <w:pStyle w:val="Default"/>
        <w:jc w:val="center"/>
        <w:rPr>
          <w:b/>
          <w:bCs/>
        </w:rPr>
      </w:pPr>
    </w:p>
    <w:p w:rsidR="000A2E1B" w:rsidRDefault="000A2E1B" w:rsidP="000A2E1B">
      <w:pPr>
        <w:pStyle w:val="Default"/>
        <w:jc w:val="both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>Nurodomi specialistų, atlikusių kibernetinių incidentų tyrimą detalus tyrimas.</w:t>
      </w:r>
    </w:p>
    <w:p w:rsidR="00AF5359" w:rsidRDefault="00AF5359" w:rsidP="000A2E1B">
      <w:pPr>
        <w:pStyle w:val="Default"/>
        <w:jc w:val="both"/>
        <w:rPr>
          <w:i/>
          <w:iCs/>
          <w:sz w:val="22"/>
          <w:szCs w:val="22"/>
        </w:rPr>
      </w:pPr>
    </w:p>
    <w:p w:rsidR="00AF5359" w:rsidRDefault="00AF5359" w:rsidP="000A2E1B">
      <w:pPr>
        <w:pStyle w:val="Default"/>
        <w:jc w:val="both"/>
        <w:rPr>
          <w:i/>
          <w:iCs/>
          <w:sz w:val="22"/>
          <w:szCs w:val="22"/>
        </w:rPr>
      </w:pPr>
    </w:p>
    <w:p w:rsidR="00AF5359" w:rsidRPr="00AF5359" w:rsidRDefault="00AF5359" w:rsidP="000A2E1B">
      <w:pPr>
        <w:pStyle w:val="Default"/>
        <w:jc w:val="both"/>
        <w:rPr>
          <w:b/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1"/>
        <w:gridCol w:w="559"/>
        <w:gridCol w:w="1397"/>
        <w:gridCol w:w="962"/>
        <w:gridCol w:w="3446"/>
      </w:tblGrid>
      <w:tr w:rsidR="000A2E1B" w:rsidRPr="000A2E1B" w:rsidTr="00AF5359">
        <w:tc>
          <w:tcPr>
            <w:tcW w:w="3171" w:type="dxa"/>
            <w:tcBorders>
              <w:bottom w:val="single" w:sz="4" w:space="0" w:color="auto"/>
            </w:tcBorders>
          </w:tcPr>
          <w:p w:rsidR="000A2E1B" w:rsidRPr="000A2E1B" w:rsidRDefault="000A2E1B" w:rsidP="00D26AB1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0A2E1B" w:rsidRPr="000A2E1B" w:rsidRDefault="000A2E1B" w:rsidP="00D26AB1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0A2E1B" w:rsidRPr="000A2E1B" w:rsidRDefault="000A2E1B" w:rsidP="00D26AB1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</w:tcPr>
          <w:p w:rsidR="000A2E1B" w:rsidRPr="000A2E1B" w:rsidRDefault="000A2E1B" w:rsidP="00D26AB1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tcBorders>
              <w:bottom w:val="single" w:sz="4" w:space="0" w:color="auto"/>
            </w:tcBorders>
          </w:tcPr>
          <w:p w:rsidR="000A2E1B" w:rsidRPr="000A2E1B" w:rsidRDefault="000A2E1B" w:rsidP="00D26AB1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0A2E1B" w:rsidRPr="000A2E1B" w:rsidTr="00AF5359">
        <w:trPr>
          <w:trHeight w:val="70"/>
        </w:trPr>
        <w:tc>
          <w:tcPr>
            <w:tcW w:w="3171" w:type="dxa"/>
            <w:tcBorders>
              <w:top w:val="single" w:sz="4" w:space="0" w:color="auto"/>
            </w:tcBorders>
          </w:tcPr>
          <w:p w:rsidR="000A2E1B" w:rsidRPr="000A2E1B" w:rsidRDefault="000A2E1B" w:rsidP="00D26AB1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A2E1B">
              <w:rPr>
                <w:rFonts w:ascii="Times New Roman" w:hAnsi="Times New Roman" w:cs="Times New Roman"/>
                <w:i/>
                <w:sz w:val="16"/>
                <w:szCs w:val="16"/>
              </w:rPr>
              <w:t>(Rangovo (Įstaigos) pavadinimas)</w:t>
            </w:r>
          </w:p>
        </w:tc>
        <w:tc>
          <w:tcPr>
            <w:tcW w:w="559" w:type="dxa"/>
          </w:tcPr>
          <w:p w:rsidR="000A2E1B" w:rsidRPr="000A2E1B" w:rsidRDefault="000A2E1B" w:rsidP="00D26AB1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0A2E1B" w:rsidRPr="000A2E1B" w:rsidRDefault="000A2E1B" w:rsidP="00D26AB1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A2E1B">
              <w:rPr>
                <w:rFonts w:ascii="Times New Roman" w:hAnsi="Times New Roman" w:cs="Times New Roman"/>
                <w:i/>
                <w:sz w:val="16"/>
                <w:szCs w:val="16"/>
              </w:rPr>
              <w:t>(parašas)</w:t>
            </w:r>
          </w:p>
        </w:tc>
        <w:tc>
          <w:tcPr>
            <w:tcW w:w="962" w:type="dxa"/>
          </w:tcPr>
          <w:p w:rsidR="000A2E1B" w:rsidRPr="000A2E1B" w:rsidRDefault="000A2E1B" w:rsidP="00D26AB1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46" w:type="dxa"/>
            <w:tcBorders>
              <w:top w:val="single" w:sz="4" w:space="0" w:color="auto"/>
            </w:tcBorders>
          </w:tcPr>
          <w:p w:rsidR="000A2E1B" w:rsidRPr="000A2E1B" w:rsidRDefault="000A2E1B" w:rsidP="00D26AB1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A2E1B">
              <w:rPr>
                <w:rFonts w:ascii="Times New Roman" w:hAnsi="Times New Roman" w:cs="Times New Roman"/>
                <w:i/>
                <w:sz w:val="16"/>
                <w:szCs w:val="16"/>
              </w:rPr>
              <w:t>(Įstaigos vadovo vardas ir pavardė)</w:t>
            </w:r>
          </w:p>
        </w:tc>
      </w:tr>
    </w:tbl>
    <w:p w:rsidR="000A2E1B" w:rsidRDefault="000A2E1B"/>
    <w:p w:rsidR="000A2E1B" w:rsidRDefault="000A2E1B"/>
    <w:sectPr w:rsidR="000A2E1B" w:rsidSect="00AF5359">
      <w:pgSz w:w="11906" w:h="17338"/>
      <w:pgMar w:top="709" w:right="902" w:bottom="221" w:left="1469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E1B" w:rsidRDefault="000A2E1B" w:rsidP="000A2E1B">
      <w:pPr>
        <w:spacing w:after="0" w:line="240" w:lineRule="auto"/>
      </w:pPr>
      <w:r>
        <w:separator/>
      </w:r>
    </w:p>
  </w:endnote>
  <w:endnote w:type="continuationSeparator" w:id="0">
    <w:p w:rsidR="000A2E1B" w:rsidRDefault="000A2E1B" w:rsidP="000A2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E1B" w:rsidRDefault="000A2E1B" w:rsidP="000A2E1B">
      <w:pPr>
        <w:spacing w:after="0" w:line="240" w:lineRule="auto"/>
      </w:pPr>
      <w:r>
        <w:separator/>
      </w:r>
    </w:p>
  </w:footnote>
  <w:footnote w:type="continuationSeparator" w:id="0">
    <w:p w:rsidR="000A2E1B" w:rsidRDefault="000A2E1B" w:rsidP="000A2E1B">
      <w:pPr>
        <w:spacing w:after="0" w:line="240" w:lineRule="auto"/>
      </w:pPr>
      <w:r>
        <w:continuationSeparator/>
      </w:r>
    </w:p>
  </w:footnote>
  <w:footnote w:id="1">
    <w:p w:rsidR="000A2E1B" w:rsidRPr="00AF5359" w:rsidRDefault="000A2E1B" w:rsidP="00AF5359">
      <w:pPr>
        <w:pStyle w:val="Puslapioinaostekstas"/>
        <w:jc w:val="both"/>
        <w:rPr>
          <w:rFonts w:ascii="Times New Roman" w:hAnsi="Times New Roman" w:cs="Times New Roman"/>
          <w:sz w:val="16"/>
          <w:szCs w:val="16"/>
        </w:rPr>
      </w:pPr>
      <w:r w:rsidRPr="00AF5359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AF5359">
        <w:rPr>
          <w:rFonts w:ascii="Times New Roman" w:hAnsi="Times New Roman" w:cs="Times New Roman"/>
          <w:sz w:val="16"/>
          <w:szCs w:val="16"/>
        </w:rPr>
        <w:t xml:space="preserve"> </w:t>
      </w:r>
      <w:r w:rsidR="00AF5359" w:rsidRPr="00AF5359">
        <w:rPr>
          <w:rFonts w:ascii="Times New Roman" w:hAnsi="Times New Roman" w:cs="Times New Roman"/>
          <w:sz w:val="16"/>
          <w:szCs w:val="16"/>
        </w:rPr>
        <w:t>Kibernetinio saugumo reikalavimų aprašo, patvirtinto Lietuvos Respublikos Vyriausybės 2018 m. rugpjūčio 13 d. nutarimu Nr. 818 (Lietuvos Respublikos Vyriausybės 2024 m. lapkričio 6 d. nutarimo Nr. 945 redakcija), 34.3 papunktis.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E1B"/>
    <w:rsid w:val="000A2E1B"/>
    <w:rsid w:val="001F0A0B"/>
    <w:rsid w:val="00432225"/>
    <w:rsid w:val="008304A0"/>
    <w:rsid w:val="00A86AA7"/>
    <w:rsid w:val="00AF5359"/>
    <w:rsid w:val="00CB4410"/>
    <w:rsid w:val="00E6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8553C"/>
  <w15:chartTrackingRefBased/>
  <w15:docId w15:val="{1B5E275E-7861-48A6-A8F8-446B7E3F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A2E1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0A2E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A2E1B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A2E1B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A2E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FEE83-F4C6-4C7B-AE57-AF66A834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870</Words>
  <Characters>496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Steponavičiūtė</dc:creator>
  <cp:keywords/>
  <dc:description/>
  <cp:lastModifiedBy>Giedrė Keršulienė</cp:lastModifiedBy>
  <cp:revision>2</cp:revision>
  <dcterms:created xsi:type="dcterms:W3CDTF">2025-04-23T13:05:00Z</dcterms:created>
  <dcterms:modified xsi:type="dcterms:W3CDTF">2025-04-23T13:05:00Z</dcterms:modified>
</cp:coreProperties>
</file>